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BD" w:rsidRPr="007771BD" w:rsidRDefault="007771BD" w:rsidP="00D4511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</w:t>
      </w:r>
      <w:r w:rsidR="0035511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M</w:t>
      </w:r>
      <w:r w:rsidR="0035511D">
        <w:rPr>
          <w:rFonts w:ascii="Times New Roman" w:hAnsi="Times New Roman" w:cs="Times New Roman"/>
          <w:b/>
          <w:sz w:val="28"/>
          <w:szCs w:val="28"/>
          <w:u w:val="single"/>
        </w:rPr>
        <w:t>CAL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ul. </w:t>
      </w:r>
      <w:r w:rsidR="0035511D">
        <w:rPr>
          <w:rFonts w:ascii="Times New Roman" w:hAnsi="Times New Roman" w:cs="Times New Roman"/>
          <w:b/>
          <w:sz w:val="28"/>
          <w:szCs w:val="28"/>
          <w:u w:val="single"/>
        </w:rPr>
        <w:t>Kopernika 2C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66DD" wp14:editId="0069E323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DA90D" id="Prostokąt 2" o:spid="_x0000_s1026" style="position:absolute;margin-left:2.6pt;margin-top:.35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</w:rPr>
        <w:t>Zajęcia psychoedukacyjne</w:t>
      </w:r>
    </w:p>
    <w:p w:rsidR="00D45114" w:rsidRPr="007771BD" w:rsidRDefault="00BA298B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B67B0" wp14:editId="7705D10F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799FF" id="Prostokąt 4" o:spid="_x0000_s1026" style="position:absolute;margin-left:3.35pt;margin-top:23.65pt;width:19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219EC" wp14:editId="5E1934BF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EAEB5" id="Prostokąt 3" o:spid="_x0000_s1026" style="position:absolute;margin-left:2.6pt;margin-top:.3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53B57">
        <w:rPr>
          <w:rFonts w:ascii="Times New Roman" w:hAnsi="Times New Roman" w:cs="Times New Roman"/>
        </w:rPr>
        <w:t>Samopomocowe Grupy W</w:t>
      </w:r>
      <w:r w:rsidR="00D45114" w:rsidRPr="007771BD">
        <w:rPr>
          <w:rFonts w:ascii="Times New Roman" w:hAnsi="Times New Roman" w:cs="Times New Roman"/>
        </w:rPr>
        <w:t>sparcia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5E34" wp14:editId="6A6FAA0F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91909" id="Prostokąt 5" o:spid="_x0000_s1026" style="position:absolute;margin-left:3.35pt;margin-top:20.7pt;width:19.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 w:rsidR="00BA298B" w:rsidRPr="007771BD">
        <w:rPr>
          <w:rFonts w:ascii="Times New Roman" w:hAnsi="Times New Roman" w:cs="Times New Roman"/>
        </w:rPr>
        <w:t>Hortiterapia</w:t>
      </w:r>
      <w:proofErr w:type="spellEnd"/>
      <w:r w:rsidR="00BA298B" w:rsidRPr="007771BD">
        <w:rPr>
          <w:rFonts w:ascii="Times New Roman" w:hAnsi="Times New Roman" w:cs="Times New Roman"/>
        </w:rPr>
        <w:t xml:space="preserve"> i sport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F1FE" wp14:editId="08DF705F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7345FA" id="Prostokąt 6" o:spid="_x0000_s1026" style="position:absolute;margin-left:3.35pt;margin-top:21.55pt;width:19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>Edukacja w grupie - prawo</w:t>
      </w:r>
    </w:p>
    <w:p w:rsid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271145</wp:posOffset>
                </wp:positionV>
                <wp:extent cx="247650" cy="171450"/>
                <wp:effectExtent l="57150" t="3810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510AF" id="Prostokąt 1" o:spid="_x0000_s1026" style="position:absolute;margin-left:3.35pt;margin-top:21.3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 xml:space="preserve">Trening właściwych </w:t>
      </w:r>
      <w:r w:rsidR="007771BD" w:rsidRPr="007771BD">
        <w:rPr>
          <w:rFonts w:ascii="Times New Roman" w:hAnsi="Times New Roman" w:cs="Times New Roman"/>
        </w:rPr>
        <w:t>relacji rodzinnych</w:t>
      </w:r>
    </w:p>
    <w:p w:rsidR="006F2452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7E5B0A" id="Prostokąt 7" o:spid="_x0000_s1026" style="position:absolute;margin-left:3.35pt;margin-top:23.8pt;width:19.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DtRdE8YQIAAA0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>Edukacja w grupie – integracja europejska, samorządność</w:t>
      </w:r>
    </w:p>
    <w:p w:rsidR="006F2452" w:rsidRP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postawy pro-aktywnej</w:t>
      </w:r>
    </w:p>
    <w:p w:rsidR="00CC6B66" w:rsidRDefault="00CC6B66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114" w:rsidRPr="007771BD" w:rsidRDefault="00875B11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LISTOPAD</w:t>
      </w:r>
    </w:p>
    <w:tbl>
      <w:tblPr>
        <w:tblpPr w:leftFromText="141" w:rightFromText="141" w:vertAnchor="page" w:horzAnchor="margin" w:tblpY="6001"/>
        <w:tblW w:w="14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C6B66" w:rsidRPr="00EB6569" w:rsidTr="00170555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C6B66" w:rsidRPr="00EB6569" w:rsidTr="00170555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555" w:rsidRPr="00EB6569" w:rsidTr="00170555">
        <w:trPr>
          <w:trHeight w:val="285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(9.15-11.15)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(9.15-12.15)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(9.15-15.15)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555" w:rsidRPr="00EB6569" w:rsidTr="00536CB7">
        <w:trPr>
          <w:trHeight w:val="217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(15.00-20.30)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555" w:rsidRPr="00EB6569" w:rsidRDefault="00170555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66" w:rsidRPr="00EB6569" w:rsidTr="00536CB7">
        <w:trPr>
          <w:trHeight w:val="4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73160D">
              <w:rPr>
                <w:rFonts w:ascii="Times New Roman" w:hAnsi="Times New Roman" w:cs="Times New Roman"/>
                <w:bCs/>
                <w:sz w:val="24"/>
                <w:szCs w:val="24"/>
              </w:rPr>
              <w:t>(9.15-11.15)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r w:rsidR="00F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F13DD">
              <w:rPr>
                <w:rFonts w:ascii="Times New Roman" w:hAnsi="Times New Roman" w:cs="Times New Roman"/>
                <w:bCs/>
                <w:sz w:val="24"/>
                <w:szCs w:val="24"/>
              </w:rPr>
              <w:t>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6B66" w:rsidRPr="00EB6569" w:rsidTr="00170555">
        <w:trPr>
          <w:trHeight w:val="4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EF41FE">
              <w:rPr>
                <w:rFonts w:ascii="Times New Roman" w:hAnsi="Times New Roman" w:cs="Times New Roman"/>
                <w:sz w:val="24"/>
                <w:szCs w:val="24"/>
              </w:rPr>
              <w:t>(9.30-15.00)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73160D">
              <w:rPr>
                <w:rFonts w:ascii="Times New Roman" w:hAnsi="Times New Roman" w:cs="Times New Roman"/>
                <w:bCs/>
                <w:sz w:val="24"/>
                <w:szCs w:val="24"/>
              </w:rPr>
              <w:t>(9.15-11.15)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F13DD">
              <w:rPr>
                <w:rFonts w:ascii="Times New Roman" w:hAnsi="Times New Roman" w:cs="Times New Roman"/>
                <w:bCs/>
                <w:sz w:val="24"/>
                <w:szCs w:val="24"/>
              </w:rPr>
              <w:t>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FF13DD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FF13DD">
              <w:rPr>
                <w:rFonts w:ascii="Times New Roman" w:hAnsi="Times New Roman" w:cs="Times New Roman"/>
                <w:bCs/>
                <w:sz w:val="24"/>
                <w:szCs w:val="24"/>
              </w:rPr>
              <w:t>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B66" w:rsidRPr="00EB6569" w:rsidTr="00170555">
        <w:trPr>
          <w:trHeight w:val="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EF41FE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73160D">
              <w:rPr>
                <w:rFonts w:ascii="Times New Roman" w:hAnsi="Times New Roman" w:cs="Times New Roman"/>
                <w:bCs/>
                <w:sz w:val="24"/>
                <w:szCs w:val="24"/>
              </w:rPr>
              <w:t>(9.15-11.15)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FF13DD">
              <w:rPr>
                <w:rFonts w:ascii="Times New Roman" w:hAnsi="Times New Roman" w:cs="Times New Roman"/>
                <w:bCs/>
                <w:sz w:val="24"/>
                <w:szCs w:val="24"/>
              </w:rPr>
              <w:t>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FF13DD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F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3DD">
              <w:rPr>
                <w:rFonts w:ascii="Times New Roman" w:hAnsi="Times New Roman" w:cs="Times New Roman"/>
                <w:bCs/>
                <w:sz w:val="24"/>
                <w:szCs w:val="24"/>
              </w:rPr>
              <w:t>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17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1BD" w:rsidRPr="00EB6569" w:rsidRDefault="007771BD">
      <w:pPr>
        <w:rPr>
          <w:rFonts w:ascii="Times New Roman" w:hAnsi="Times New Roman" w:cs="Times New Roman"/>
          <w:sz w:val="24"/>
          <w:szCs w:val="24"/>
        </w:rPr>
      </w:pPr>
    </w:p>
    <w:p w:rsidR="007771BD" w:rsidRPr="007771BD" w:rsidRDefault="007771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71BD" w:rsidRPr="007771BD" w:rsidSect="006F2452">
      <w:pgSz w:w="16838" w:h="11906" w:orient="landscape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C6B55"/>
    <w:rsid w:val="00170555"/>
    <w:rsid w:val="002576C0"/>
    <w:rsid w:val="00267144"/>
    <w:rsid w:val="002A3A15"/>
    <w:rsid w:val="002C6C1C"/>
    <w:rsid w:val="0035511D"/>
    <w:rsid w:val="0049294D"/>
    <w:rsid w:val="00536CB7"/>
    <w:rsid w:val="005413E2"/>
    <w:rsid w:val="00611BD9"/>
    <w:rsid w:val="0062707E"/>
    <w:rsid w:val="006F2452"/>
    <w:rsid w:val="006F2A3C"/>
    <w:rsid w:val="00730DCD"/>
    <w:rsid w:val="0073160D"/>
    <w:rsid w:val="007771BD"/>
    <w:rsid w:val="00840AB7"/>
    <w:rsid w:val="00845500"/>
    <w:rsid w:val="00850CF3"/>
    <w:rsid w:val="00875B11"/>
    <w:rsid w:val="008E1CF2"/>
    <w:rsid w:val="00955F5D"/>
    <w:rsid w:val="00A34F7C"/>
    <w:rsid w:val="00A857FC"/>
    <w:rsid w:val="00A92AD8"/>
    <w:rsid w:val="00AD5706"/>
    <w:rsid w:val="00B06531"/>
    <w:rsid w:val="00B234FB"/>
    <w:rsid w:val="00B45F48"/>
    <w:rsid w:val="00B67E90"/>
    <w:rsid w:val="00BA298B"/>
    <w:rsid w:val="00BD0BD8"/>
    <w:rsid w:val="00BF4910"/>
    <w:rsid w:val="00C67EC2"/>
    <w:rsid w:val="00C76AA4"/>
    <w:rsid w:val="00C824EF"/>
    <w:rsid w:val="00CC6B66"/>
    <w:rsid w:val="00D42818"/>
    <w:rsid w:val="00D45114"/>
    <w:rsid w:val="00D55EC5"/>
    <w:rsid w:val="00D7473C"/>
    <w:rsid w:val="00D976DB"/>
    <w:rsid w:val="00DC295B"/>
    <w:rsid w:val="00DC2AB7"/>
    <w:rsid w:val="00E16E23"/>
    <w:rsid w:val="00E53B57"/>
    <w:rsid w:val="00EB6569"/>
    <w:rsid w:val="00EF41FE"/>
    <w:rsid w:val="00F13EBA"/>
    <w:rsid w:val="00F356C8"/>
    <w:rsid w:val="00F83D45"/>
    <w:rsid w:val="00F962C9"/>
    <w:rsid w:val="00FB7AA0"/>
    <w:rsid w:val="00FC4A28"/>
    <w:rsid w:val="00FD7C94"/>
    <w:rsid w:val="00FF13DD"/>
    <w:rsid w:val="00FF254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50</cp:revision>
  <cp:lastPrinted>2019-10-29T12:42:00Z</cp:lastPrinted>
  <dcterms:created xsi:type="dcterms:W3CDTF">2019-10-10T14:02:00Z</dcterms:created>
  <dcterms:modified xsi:type="dcterms:W3CDTF">2019-12-03T09:34:00Z</dcterms:modified>
</cp:coreProperties>
</file>