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8A62" w14:textId="77777777" w:rsidR="00C83B08" w:rsidRDefault="00C83B08" w:rsidP="00C83B08">
      <w:pPr>
        <w:jc w:val="right"/>
      </w:pPr>
      <w:r w:rsidRPr="000B6B33">
        <w:t>Mrągowo, 19 kwietnia 2023 r.</w:t>
      </w:r>
    </w:p>
    <w:p w14:paraId="007DBC23" w14:textId="77777777" w:rsidR="00C83B08" w:rsidRDefault="00C83B08" w:rsidP="00C83B08">
      <w:pPr>
        <w:jc w:val="right"/>
      </w:pPr>
    </w:p>
    <w:p w14:paraId="0FC3A0CE" w14:textId="77777777" w:rsidR="00C83B08" w:rsidRPr="000B6B33" w:rsidRDefault="00C83B08" w:rsidP="00C83B08">
      <w:pPr>
        <w:jc w:val="right"/>
      </w:pPr>
    </w:p>
    <w:p w14:paraId="5EFCB216" w14:textId="77777777" w:rsidR="00C83B08" w:rsidRPr="000B6B33" w:rsidRDefault="00C83B08" w:rsidP="00C83B08">
      <w:pPr>
        <w:jc w:val="center"/>
        <w:rPr>
          <w:b/>
          <w:bCs/>
        </w:rPr>
      </w:pPr>
      <w:r>
        <w:rPr>
          <w:b/>
          <w:bCs/>
        </w:rPr>
        <w:t>PROTOKÓŁ</w:t>
      </w:r>
    </w:p>
    <w:p w14:paraId="1F48D920" w14:textId="77777777" w:rsidR="00C83B08" w:rsidRDefault="00C83B08" w:rsidP="00C83B08">
      <w:pPr>
        <w:spacing w:line="276" w:lineRule="auto"/>
        <w:jc w:val="both"/>
        <w:rPr>
          <w:b/>
          <w:bCs/>
        </w:rPr>
      </w:pPr>
      <w:r>
        <w:rPr>
          <w:b/>
          <w:bCs/>
        </w:rPr>
        <w:t>z</w:t>
      </w:r>
      <w:r w:rsidRPr="000B6B33">
        <w:rPr>
          <w:b/>
          <w:bCs/>
        </w:rPr>
        <w:t xml:space="preserve"> otwartego spotkania z mieszkańcami w ramach konsultacji społecznych projektu „Diagnozy Społeczno-Gospodarczej i Przestrzennej Gminy Miasto Mrągowo”</w:t>
      </w:r>
    </w:p>
    <w:p w14:paraId="48BE6004" w14:textId="77777777" w:rsidR="00C83B08" w:rsidRPr="000B6B33" w:rsidRDefault="00C83B08" w:rsidP="00C83B08">
      <w:pPr>
        <w:spacing w:line="276" w:lineRule="auto"/>
        <w:jc w:val="both"/>
        <w:rPr>
          <w:b/>
          <w:bCs/>
        </w:rPr>
      </w:pPr>
    </w:p>
    <w:p w14:paraId="4A76468E" w14:textId="77777777" w:rsidR="00C83B08" w:rsidRPr="000B6B33" w:rsidRDefault="00C83B08" w:rsidP="00C83B08">
      <w:pPr>
        <w:spacing w:line="360" w:lineRule="auto"/>
        <w:ind w:firstLine="708"/>
        <w:jc w:val="both"/>
      </w:pPr>
      <w:r w:rsidRPr="000B6B33">
        <w:t>Zgodnie z zarządzeniem nr 1524/2023 Burmistrza Miasta Mrągowo z dnia 15.02.2023 roku w sprawie: przeprowadzenia konsultacji społecznych z mieszkańcami Mrągowa dotyczących opracowania „Diagnozy społeczno-gospodarczej i przestrzennej Gminy Miasto Mrągowo” Urząd Miejski zorganizował spotkanie konsultacyjne, które odbyło się we wtorek, 18 kwietnia 2023 r. w godz. 18.00-19.30 w Mrągowskim Centrum Aktywności Lokalnej przy ul. Kopernika 2C w Mrągowie. W wydarzeniu wzięło udział łącznie sześć osób, w tym dwie reprezentujące organizatora (tj. Ewelina Krzywosz – inspektor Referatu Promocji i Rozwoju Urzędu Miejskiego w Mrągowie oraz Małgorzata Lubowiecka – inspektor Referatu Promocji i Rozwoju Urzędu Miejskiego w Mrągowie), dwóch przedstawicieli Wykonawcy opracowania ww. Diagnozy Mrągowa, Warmińsko – Mazurskiej Agencji Rozwoju Regionalnego SA (tj. Marta Piskorz - Dyrektor Wydziału Wspierania Przedsiębiorczości i Współpracy Terytorialnej oraz Maria Majewska - Enterprise Europe Network) oraz dwóch mieszkańców Mrągowa (zgodnie z listą obecności). Podczas spotkania do projektu „Diagnozy społeczno-gospodarczej i przestrzennej Gminy Miasto Mrągowo” zgłoszono 10 uwag do treści dokumentu.</w:t>
      </w:r>
    </w:p>
    <w:tbl>
      <w:tblPr>
        <w:tblStyle w:val="Tabelasiatki4akcent5"/>
        <w:tblW w:w="8784" w:type="dxa"/>
        <w:tblLook w:val="04A0" w:firstRow="1" w:lastRow="0" w:firstColumn="1" w:lastColumn="0" w:noHBand="0" w:noVBand="1"/>
      </w:tblPr>
      <w:tblGrid>
        <w:gridCol w:w="2547"/>
        <w:gridCol w:w="3118"/>
        <w:gridCol w:w="3119"/>
      </w:tblGrid>
      <w:tr w:rsidR="00C83B08" w:rsidRPr="000B6B33" w14:paraId="36827733" w14:textId="77777777" w:rsidTr="00B02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67D8BE7" w14:textId="77777777" w:rsidR="00C83B08" w:rsidRPr="00605C2A" w:rsidRDefault="00C83B08" w:rsidP="00B02148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32972429"/>
            <w:r w:rsidRPr="00605C2A">
              <w:rPr>
                <w:rFonts w:ascii="Times New Roman" w:hAnsi="Times New Roman" w:cs="Times New Roman"/>
              </w:rPr>
              <w:t>Uwaga</w:t>
            </w:r>
          </w:p>
        </w:tc>
        <w:tc>
          <w:tcPr>
            <w:tcW w:w="3118" w:type="dxa"/>
          </w:tcPr>
          <w:p w14:paraId="096D005A" w14:textId="77777777" w:rsidR="00C83B08" w:rsidRPr="00605C2A" w:rsidRDefault="00C83B08" w:rsidP="00B0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>Nowy zapis</w:t>
            </w:r>
          </w:p>
        </w:tc>
        <w:tc>
          <w:tcPr>
            <w:tcW w:w="3119" w:type="dxa"/>
          </w:tcPr>
          <w:p w14:paraId="35B33198" w14:textId="77777777" w:rsidR="00C83B08" w:rsidRPr="00605C2A" w:rsidRDefault="00C83B08" w:rsidP="00B0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>Uzasadnienie</w:t>
            </w:r>
          </w:p>
        </w:tc>
      </w:tr>
      <w:tr w:rsidR="00C83B08" w:rsidRPr="000B6B33" w14:paraId="3ADCBF7A" w14:textId="77777777" w:rsidTr="00B0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623B758" w14:textId="77777777" w:rsidR="00C83B08" w:rsidRPr="00605C2A" w:rsidRDefault="00C83B08" w:rsidP="00B02148">
            <w:pPr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>Dostępność drogowa jest niskim poziomie</w:t>
            </w:r>
          </w:p>
        </w:tc>
        <w:tc>
          <w:tcPr>
            <w:tcW w:w="3118" w:type="dxa"/>
            <w:shd w:val="clear" w:color="auto" w:fill="auto"/>
          </w:tcPr>
          <w:p w14:paraId="633D804F" w14:textId="77777777" w:rsidR="00C83B08" w:rsidRPr="00605C2A" w:rsidRDefault="00C83B08" w:rsidP="00B02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>Natomiast dostępność drogowa na poziomie regionalnym jest stosunkowa dobra, ponieważ Mrągowo znajduje się na skrzyżowaniu dwóch ważnych dróg – S16 i 59.</w:t>
            </w:r>
          </w:p>
          <w:p w14:paraId="497052A1" w14:textId="77777777" w:rsidR="00C83B08" w:rsidRPr="00605C2A" w:rsidRDefault="00C83B08" w:rsidP="00B02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751ED4F5" w14:textId="77777777" w:rsidR="00C83B08" w:rsidRPr="00605C2A" w:rsidRDefault="00C83B08" w:rsidP="00B02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>Patrząc na położenie Mrągowa na tle Polski, to dostępność drogowa jest na niskim poziomie.  Natomiast dostępność Miasta na poziomie regionalnym jest dobra ze względu na skrzyżowanie ważnych dróg w województwie.</w:t>
            </w:r>
          </w:p>
        </w:tc>
      </w:tr>
      <w:tr w:rsidR="00C83B08" w:rsidRPr="000B6B33" w14:paraId="70CB6BFF" w14:textId="77777777" w:rsidTr="00B02148">
        <w:trPr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1AA8A8E" w14:textId="77777777" w:rsidR="00C83B08" w:rsidRPr="00605C2A" w:rsidRDefault="00C83B08" w:rsidP="00B02148">
            <w:pPr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>Wykluczenie komunikacyjne</w:t>
            </w:r>
          </w:p>
        </w:tc>
        <w:tc>
          <w:tcPr>
            <w:tcW w:w="3118" w:type="dxa"/>
            <w:shd w:val="clear" w:color="auto" w:fill="auto"/>
          </w:tcPr>
          <w:p w14:paraId="46923E41" w14:textId="77777777" w:rsidR="00C83B08" w:rsidRPr="00605C2A" w:rsidRDefault="00C83B08" w:rsidP="00B02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1" w:name="_Hlk132787755"/>
            <w:r w:rsidRPr="00605C2A">
              <w:rPr>
                <w:rFonts w:ascii="Times New Roman" w:hAnsi="Times New Roman" w:cs="Times New Roman"/>
              </w:rPr>
              <w:t>W ostatnich latach zauważalny jest problem z komunikacją międzymiastową, nawet z większymi ośrodkami miejskimi (np. Olsztyn). Brak kolei i połączeń z innymi miejscowościami powoduje wykluczenie komunikacyjne mieszkańców.</w:t>
            </w:r>
            <w:bookmarkEnd w:id="1"/>
          </w:p>
        </w:tc>
        <w:tc>
          <w:tcPr>
            <w:tcW w:w="3119" w:type="dxa"/>
            <w:shd w:val="clear" w:color="auto" w:fill="auto"/>
          </w:tcPr>
          <w:p w14:paraId="736B2731" w14:textId="77777777" w:rsidR="00C83B08" w:rsidRPr="00605C2A" w:rsidRDefault="00C83B08" w:rsidP="00B02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 xml:space="preserve">Należy dodać do dokumentu informację, a pogłębiającym się wykluczeniu komunikacyjnym. </w:t>
            </w:r>
          </w:p>
        </w:tc>
      </w:tr>
      <w:tr w:rsidR="00C83B08" w:rsidRPr="000B6B33" w14:paraId="0C33CD20" w14:textId="77777777" w:rsidTr="00B0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6FB16BD" w14:textId="77777777" w:rsidR="00C83B08" w:rsidRPr="00605C2A" w:rsidRDefault="00C83B08" w:rsidP="00B02148">
            <w:pPr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lastRenderedPageBreak/>
              <w:t>Niski rozwój budownictwa</w:t>
            </w:r>
          </w:p>
        </w:tc>
        <w:tc>
          <w:tcPr>
            <w:tcW w:w="3118" w:type="dxa"/>
            <w:shd w:val="clear" w:color="auto" w:fill="auto"/>
          </w:tcPr>
          <w:p w14:paraId="29A4294D" w14:textId="77777777" w:rsidR="00C83B08" w:rsidRPr="00605C2A" w:rsidRDefault="00C83B08" w:rsidP="00B02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 xml:space="preserve">Jedną z przyczyn niskiego rozwoju budownictwa w Mieście jest przenoszenie się ludności miejskiej poza miasto na sąsiadujące z nią obszary wsi. Dowodem obecnej sytuacji jest wzrost ludności Gminy Mrągowo (o 0,88% w stosunku do roku 2017) przy jednoczesnym spadku ludności miejskiej. Ponadto na koniec 2021 r. wskaźnik </w:t>
            </w:r>
            <w:r w:rsidRPr="00605C2A">
              <w:rPr>
                <w:rFonts w:ascii="Times New Roman" w:hAnsi="Times New Roman" w:cs="Times New Roman"/>
                <w:i/>
                <w:iCs/>
              </w:rPr>
              <w:t>nowe budynki mieszkalne na 1000 ludności</w:t>
            </w:r>
            <w:r w:rsidRPr="00605C2A">
              <w:rPr>
                <w:rFonts w:ascii="Times New Roman" w:hAnsi="Times New Roman" w:cs="Times New Roman"/>
              </w:rPr>
              <w:t xml:space="preserve"> dla Gminy Mrągowo był na poziomie 5,0. W porównaniu z 2017 r. wskaźnik ten wzrósł o 2,1. Należy również zwrócić uwagę, że wartość ww. wskaźnika jest znacznie większa od otrzymanych wartości dla Miasta Mrągowo, powiatu, województwa i kraju.</w:t>
            </w:r>
          </w:p>
        </w:tc>
        <w:tc>
          <w:tcPr>
            <w:tcW w:w="3119" w:type="dxa"/>
            <w:shd w:val="clear" w:color="auto" w:fill="auto"/>
          </w:tcPr>
          <w:p w14:paraId="19D1443E" w14:textId="77777777" w:rsidR="00C83B08" w:rsidRPr="00605C2A" w:rsidRDefault="00C83B08" w:rsidP="00B02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>Osiedlanie się ludności miejskiej na obszarach wiejskich.</w:t>
            </w:r>
          </w:p>
        </w:tc>
      </w:tr>
      <w:tr w:rsidR="00C83B08" w:rsidRPr="000B6B33" w14:paraId="02972C47" w14:textId="77777777" w:rsidTr="00B0214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A510CDB" w14:textId="77777777" w:rsidR="00C83B08" w:rsidRPr="00605C2A" w:rsidRDefault="00C83B08" w:rsidP="00B02148">
            <w:pPr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>Dobra jakość powietrza</w:t>
            </w:r>
          </w:p>
        </w:tc>
        <w:tc>
          <w:tcPr>
            <w:tcW w:w="3118" w:type="dxa"/>
            <w:shd w:val="clear" w:color="auto" w:fill="auto"/>
          </w:tcPr>
          <w:p w14:paraId="52670B4B" w14:textId="77777777" w:rsidR="00C83B08" w:rsidRPr="00605C2A" w:rsidRDefault="00C83B08" w:rsidP="00B02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2" w:name="_Hlk132787327"/>
            <w:r w:rsidRPr="00605C2A">
              <w:rPr>
                <w:rFonts w:ascii="Times New Roman" w:hAnsi="Times New Roman" w:cs="Times New Roman"/>
              </w:rPr>
              <w:t>Jednakże w śródmieściu występują okresowe zanieczyszczenia powietrza. Obecnie największym problemem jest emisja z palenisk indywidualnych w mieszkaniach komunalnych.</w:t>
            </w:r>
            <w:bookmarkEnd w:id="2"/>
          </w:p>
        </w:tc>
        <w:tc>
          <w:tcPr>
            <w:tcW w:w="3119" w:type="dxa"/>
            <w:shd w:val="clear" w:color="auto" w:fill="auto"/>
          </w:tcPr>
          <w:p w14:paraId="56291F00" w14:textId="77777777" w:rsidR="00C83B08" w:rsidRPr="00605C2A" w:rsidRDefault="00C83B08" w:rsidP="00B02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>Problem smogu występuje w śródmieściu.</w:t>
            </w:r>
          </w:p>
        </w:tc>
      </w:tr>
      <w:tr w:rsidR="00C83B08" w:rsidRPr="000B6B33" w14:paraId="118D218A" w14:textId="77777777" w:rsidTr="00B0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C8A5B22" w14:textId="77777777" w:rsidR="00C83B08" w:rsidRPr="00605C2A" w:rsidRDefault="00C83B08" w:rsidP="00B02148">
            <w:pPr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>Hałas drogowy</w:t>
            </w:r>
          </w:p>
        </w:tc>
        <w:tc>
          <w:tcPr>
            <w:tcW w:w="3118" w:type="dxa"/>
            <w:shd w:val="clear" w:color="auto" w:fill="auto"/>
          </w:tcPr>
          <w:p w14:paraId="62D72229" w14:textId="77777777" w:rsidR="00C83B08" w:rsidRPr="00605C2A" w:rsidRDefault="00C83B08" w:rsidP="00B02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>Jednym z większych źródeł hałasu drogowego jest starodruk znajdujący się na ulicy Królewieckiej i Warszawskiej, który najbardziej uciążliwy jest w porze nocnej.</w:t>
            </w:r>
          </w:p>
        </w:tc>
        <w:tc>
          <w:tcPr>
            <w:tcW w:w="3119" w:type="dxa"/>
            <w:shd w:val="clear" w:color="auto" w:fill="auto"/>
          </w:tcPr>
          <w:p w14:paraId="72466492" w14:textId="77777777" w:rsidR="00C83B08" w:rsidRPr="00605C2A" w:rsidRDefault="00C83B08" w:rsidP="00B02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>Należy dodać informację o uciążliwym hałasie drogowym na ulicy Królewieckiej i Warszawskiej.</w:t>
            </w:r>
          </w:p>
        </w:tc>
      </w:tr>
      <w:tr w:rsidR="00C83B08" w:rsidRPr="000B6B33" w14:paraId="0C913604" w14:textId="77777777" w:rsidTr="00B0214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E4C5F35" w14:textId="77777777" w:rsidR="00C83B08" w:rsidRPr="00605C2A" w:rsidRDefault="00C83B08" w:rsidP="00B02148">
            <w:pPr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>Liczne obiekty sportowe</w:t>
            </w:r>
          </w:p>
        </w:tc>
        <w:tc>
          <w:tcPr>
            <w:tcW w:w="3118" w:type="dxa"/>
            <w:shd w:val="clear" w:color="auto" w:fill="auto"/>
          </w:tcPr>
          <w:p w14:paraId="02ED5750" w14:textId="77777777" w:rsidR="00C83B08" w:rsidRPr="00605C2A" w:rsidRDefault="00C83B08" w:rsidP="00B02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>Należy podkreślić, że część obiektów sportowych wymaga modernizacji lub remontu.</w:t>
            </w:r>
          </w:p>
        </w:tc>
        <w:tc>
          <w:tcPr>
            <w:tcW w:w="3119" w:type="dxa"/>
            <w:shd w:val="clear" w:color="auto" w:fill="auto"/>
          </w:tcPr>
          <w:p w14:paraId="663B50A2" w14:textId="77777777" w:rsidR="00C83B08" w:rsidRPr="00605C2A" w:rsidRDefault="00C83B08" w:rsidP="00B02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>Należy dodać informację, że część obiektów sportowych jest w złym stanie technicznym i wymagają remontów.</w:t>
            </w:r>
          </w:p>
        </w:tc>
      </w:tr>
      <w:tr w:rsidR="00C83B08" w:rsidRPr="000B6B33" w14:paraId="1F342FA7" w14:textId="77777777" w:rsidTr="00B0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9D1F5CB" w14:textId="77777777" w:rsidR="00C83B08" w:rsidRPr="00605C2A" w:rsidRDefault="00C83B08" w:rsidP="00B02148">
            <w:pPr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>Likwidacja Szkoły Mistrzostwa Sportowego</w:t>
            </w:r>
          </w:p>
        </w:tc>
        <w:tc>
          <w:tcPr>
            <w:tcW w:w="3118" w:type="dxa"/>
            <w:shd w:val="clear" w:color="auto" w:fill="auto"/>
          </w:tcPr>
          <w:p w14:paraId="46CF4B61" w14:textId="77777777" w:rsidR="00C83B08" w:rsidRPr="00605C2A" w:rsidRDefault="00C83B08" w:rsidP="00B02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3" w:name="_Hlk132789767"/>
            <w:r w:rsidRPr="00605C2A">
              <w:rPr>
                <w:rFonts w:ascii="Times New Roman" w:hAnsi="Times New Roman" w:cs="Times New Roman"/>
              </w:rPr>
              <w:t xml:space="preserve">Powiat Mrągowski, który jest organem prowadzącym, ogłosił likwidację Szkoły Mistrzostwa Sportowego w Mrągowie. Przyczyną tego było małe lub brak zainteresowania w ostatnich latach naborami do Liceum </w:t>
            </w:r>
            <w:r w:rsidRPr="00605C2A">
              <w:rPr>
                <w:rFonts w:ascii="Times New Roman" w:hAnsi="Times New Roman" w:cs="Times New Roman"/>
              </w:rPr>
              <w:lastRenderedPageBreak/>
              <w:t>Ogólnokształcącego Mistrzostwa Sportowego i Szkoły Podstawowej Mistrzostwa Sportowego. Ponadto zauważalny był spadek wyników sportowych, szczególnie na tle wzrostów w innych ośrodkach żeglarskich w województwie warmińsko-mazurskim, które nie posiadają szkół mistrzostwa sportowego</w:t>
            </w:r>
            <w:bookmarkEnd w:id="3"/>
            <w:r w:rsidRPr="00605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198BB1E4" w14:textId="77777777" w:rsidR="00C83B08" w:rsidRPr="00605C2A" w:rsidRDefault="00C83B08" w:rsidP="00B02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lastRenderedPageBreak/>
              <w:t>Należy dodać informację o likwidacji Szkoły Mistrzostwa Sportowego w Mrągowie.</w:t>
            </w:r>
          </w:p>
        </w:tc>
      </w:tr>
      <w:tr w:rsidR="00C83B08" w:rsidRPr="000B6B33" w14:paraId="7888D6C7" w14:textId="77777777" w:rsidTr="00B0214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014D982" w14:textId="77777777" w:rsidR="00C83B08" w:rsidRPr="00605C2A" w:rsidRDefault="00C83B08" w:rsidP="00B02148">
            <w:pPr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>Funkcjonowanie Szpitala Mrągowskiego im. Michała Kajki Sp. z o.o.</w:t>
            </w:r>
          </w:p>
        </w:tc>
        <w:tc>
          <w:tcPr>
            <w:tcW w:w="3118" w:type="dxa"/>
            <w:shd w:val="clear" w:color="auto" w:fill="auto"/>
          </w:tcPr>
          <w:p w14:paraId="2AE920C7" w14:textId="77777777" w:rsidR="00C83B08" w:rsidRPr="00605C2A" w:rsidRDefault="00C83B08" w:rsidP="00B02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>Należy jednak podkreślić, że sytuacja szpitala jest niepewna i placówka może zostać zlikwidowana ze względu na trudną sytuację finansową Powiatu Mrągowskiego.</w:t>
            </w:r>
          </w:p>
        </w:tc>
        <w:tc>
          <w:tcPr>
            <w:tcW w:w="3119" w:type="dxa"/>
            <w:shd w:val="clear" w:color="auto" w:fill="auto"/>
          </w:tcPr>
          <w:p w14:paraId="4C9B2FE2" w14:textId="77777777" w:rsidR="00C83B08" w:rsidRPr="00605C2A" w:rsidRDefault="00C83B08" w:rsidP="00B02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>W związku z trudną sytuacją finansową Powiatu Mrągowskiego, funkcjonowanie Szpitala jest zagrożona.</w:t>
            </w:r>
          </w:p>
        </w:tc>
      </w:tr>
      <w:tr w:rsidR="00C83B08" w:rsidRPr="000B6B33" w14:paraId="178DE0C1" w14:textId="77777777" w:rsidTr="00B0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00"/>
          </w:tcPr>
          <w:p w14:paraId="34A47CCA" w14:textId="77777777" w:rsidR="00C83B08" w:rsidRPr="00605C2A" w:rsidRDefault="00C83B08" w:rsidP="00B02148">
            <w:pPr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>Kompleksy leśne</w:t>
            </w:r>
          </w:p>
        </w:tc>
        <w:tc>
          <w:tcPr>
            <w:tcW w:w="3118" w:type="dxa"/>
            <w:shd w:val="clear" w:color="auto" w:fill="FFFF00"/>
          </w:tcPr>
          <w:p w14:paraId="25542BD3" w14:textId="77777777" w:rsidR="00C83B08" w:rsidRPr="00605C2A" w:rsidRDefault="00C83B08" w:rsidP="00B02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shd w:val="clear" w:color="auto" w:fill="FFFF00"/>
          </w:tcPr>
          <w:p w14:paraId="2921FA59" w14:textId="77777777" w:rsidR="00C83B08" w:rsidRPr="00605C2A" w:rsidRDefault="00C83B08" w:rsidP="00B02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>Do sprawdzenia</w:t>
            </w:r>
          </w:p>
        </w:tc>
      </w:tr>
      <w:tr w:rsidR="00C83B08" w:rsidRPr="000B6B33" w14:paraId="6D6C920C" w14:textId="77777777" w:rsidTr="00B02148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00"/>
          </w:tcPr>
          <w:p w14:paraId="38F41D56" w14:textId="77777777" w:rsidR="00C83B08" w:rsidRPr="00605C2A" w:rsidRDefault="00C83B08" w:rsidP="00B02148">
            <w:pPr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>Wieża 5G</w:t>
            </w:r>
          </w:p>
        </w:tc>
        <w:tc>
          <w:tcPr>
            <w:tcW w:w="3118" w:type="dxa"/>
            <w:shd w:val="clear" w:color="auto" w:fill="FFFF00"/>
          </w:tcPr>
          <w:p w14:paraId="08164230" w14:textId="77777777" w:rsidR="00C83B08" w:rsidRPr="00605C2A" w:rsidRDefault="00C83B08" w:rsidP="00B02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shd w:val="clear" w:color="auto" w:fill="FFFF00"/>
          </w:tcPr>
          <w:p w14:paraId="58F5EC06" w14:textId="77777777" w:rsidR="00C83B08" w:rsidRPr="00605C2A" w:rsidRDefault="00C83B08" w:rsidP="00B02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5C2A">
              <w:rPr>
                <w:rFonts w:ascii="Times New Roman" w:hAnsi="Times New Roman" w:cs="Times New Roman"/>
              </w:rPr>
              <w:t>W dokumencie brakuje informacji o wieżach.</w:t>
            </w:r>
          </w:p>
        </w:tc>
      </w:tr>
      <w:bookmarkEnd w:id="0"/>
    </w:tbl>
    <w:p w14:paraId="792BB777" w14:textId="77777777" w:rsidR="00C83B08" w:rsidRPr="000B6B33" w:rsidRDefault="00C83B08" w:rsidP="00C83B08">
      <w:pPr>
        <w:spacing w:line="360" w:lineRule="auto"/>
        <w:jc w:val="both"/>
      </w:pPr>
    </w:p>
    <w:p w14:paraId="1D2A39A8" w14:textId="77777777" w:rsidR="00C83B08" w:rsidRPr="000B6B33" w:rsidRDefault="00C83B08" w:rsidP="00C83B08">
      <w:pPr>
        <w:spacing w:line="276" w:lineRule="auto"/>
        <w:jc w:val="both"/>
        <w:rPr>
          <w:b/>
          <w:bCs/>
        </w:rPr>
      </w:pPr>
    </w:p>
    <w:p w14:paraId="77F2AB62" w14:textId="77777777" w:rsidR="00C83B08" w:rsidRPr="000B6B33" w:rsidRDefault="00C83B08" w:rsidP="00C83B08">
      <w:pPr>
        <w:spacing w:line="276" w:lineRule="auto"/>
        <w:jc w:val="both"/>
        <w:rPr>
          <w:b/>
          <w:bCs/>
        </w:rPr>
      </w:pPr>
    </w:p>
    <w:p w14:paraId="33A5C823" w14:textId="77777777" w:rsidR="00C83B08" w:rsidRDefault="00C83B08" w:rsidP="00C83B08"/>
    <w:p w14:paraId="79FBB22A" w14:textId="77777777" w:rsidR="00C83B08" w:rsidRDefault="00C83B08" w:rsidP="00C83B08"/>
    <w:p w14:paraId="47EEF217" w14:textId="77777777" w:rsidR="00C83B08" w:rsidRDefault="00C83B08" w:rsidP="00C83B08"/>
    <w:p w14:paraId="34CA2782" w14:textId="77777777" w:rsidR="00C83B08" w:rsidRDefault="00C83B08" w:rsidP="00C83B08"/>
    <w:p w14:paraId="4A5A872F" w14:textId="77777777" w:rsidR="00C83B08" w:rsidRDefault="00C83B08" w:rsidP="00C83B08"/>
    <w:p w14:paraId="0E00F191" w14:textId="77777777" w:rsidR="00C83B08" w:rsidRDefault="00C83B08" w:rsidP="00C83B08"/>
    <w:p w14:paraId="553FF2D5" w14:textId="77777777" w:rsidR="00C83B08" w:rsidRDefault="00C83B08" w:rsidP="00C83B08"/>
    <w:p w14:paraId="1153C733" w14:textId="77777777" w:rsidR="00C83B08" w:rsidRDefault="00C83B08" w:rsidP="00C83B08"/>
    <w:p w14:paraId="16C45B8F" w14:textId="77777777" w:rsidR="00C83B08" w:rsidRDefault="00C83B08" w:rsidP="00C83B08"/>
    <w:p w14:paraId="480DA5DE" w14:textId="77777777" w:rsidR="00C83B08" w:rsidRDefault="00C83B08" w:rsidP="00C83B08"/>
    <w:p w14:paraId="13970330" w14:textId="77777777" w:rsidR="00C83B08" w:rsidRDefault="00C83B08" w:rsidP="00C83B08"/>
    <w:p w14:paraId="044BAC2E" w14:textId="77777777" w:rsidR="00C83B08" w:rsidRDefault="00C83B08" w:rsidP="00C83B08"/>
    <w:p w14:paraId="6A36D1F8" w14:textId="77777777" w:rsidR="00C83B08" w:rsidRDefault="00C83B08" w:rsidP="00C83B08"/>
    <w:p w14:paraId="3AF5CF82" w14:textId="77777777" w:rsidR="00C83B08" w:rsidRDefault="00C83B08" w:rsidP="00C83B08"/>
    <w:p w14:paraId="7478F14C" w14:textId="77777777" w:rsidR="00C83B08" w:rsidRDefault="00C83B08" w:rsidP="00C83B08"/>
    <w:p w14:paraId="1E14FECF" w14:textId="77777777" w:rsidR="00C83B08" w:rsidRDefault="00C83B08" w:rsidP="00C83B08"/>
    <w:p w14:paraId="18BB949D" w14:textId="77777777" w:rsidR="00C83B08" w:rsidRDefault="00C83B08" w:rsidP="00C83B08"/>
    <w:p w14:paraId="2FE5E5EC" w14:textId="77777777" w:rsidR="00C83B08" w:rsidRDefault="00C83B08" w:rsidP="00C83B08"/>
    <w:p w14:paraId="509CCC87" w14:textId="77777777" w:rsidR="00C83B08" w:rsidRDefault="00C83B08" w:rsidP="00C83B08"/>
    <w:p w14:paraId="215BDA58" w14:textId="77777777" w:rsidR="00C83B08" w:rsidRDefault="00C83B08" w:rsidP="00C83B08"/>
    <w:p w14:paraId="7504E887" w14:textId="77777777" w:rsidR="00C83B08" w:rsidRDefault="00C83B08" w:rsidP="00C83B08"/>
    <w:p w14:paraId="7BC52860" w14:textId="77777777" w:rsidR="00C83B08" w:rsidRDefault="00C83B08" w:rsidP="00C83B08"/>
    <w:p w14:paraId="15ADB69C" w14:textId="77777777" w:rsidR="00C83B08" w:rsidRDefault="00C83B08" w:rsidP="00C83B08"/>
    <w:p w14:paraId="560D9FA1" w14:textId="77777777" w:rsidR="00C83B08" w:rsidRPr="000B6B33" w:rsidRDefault="00C83B08" w:rsidP="00C83B08">
      <w:r>
        <w:t>EK</w:t>
      </w:r>
    </w:p>
    <w:p w14:paraId="27ED30B2" w14:textId="77777777" w:rsidR="00274BBD" w:rsidRDefault="00274BBD" w:rsidP="00274BBD"/>
    <w:sectPr w:rsidR="00274BBD" w:rsidSect="002707FB">
      <w:headerReference w:type="first" r:id="rId6"/>
      <w:footerReference w:type="first" r:id="rId7"/>
      <w:pgSz w:w="11906" w:h="16838" w:code="9"/>
      <w:pgMar w:top="1135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47D7" w14:textId="77777777" w:rsidR="00F4037E" w:rsidRDefault="00F4037E">
      <w:r>
        <w:separator/>
      </w:r>
    </w:p>
  </w:endnote>
  <w:endnote w:type="continuationSeparator" w:id="0">
    <w:p w14:paraId="2B0AD31B" w14:textId="77777777" w:rsidR="00F4037E" w:rsidRDefault="00F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26BC" w14:textId="77777777" w:rsidR="008B7131" w:rsidRDefault="008B7131" w:rsidP="008B7131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ul. Królewiecka 60A, 11-700 Mrągowo</w:t>
    </w:r>
  </w:p>
  <w:p w14:paraId="2BC6B664" w14:textId="77777777" w:rsidR="008B7131" w:rsidRDefault="008B7131" w:rsidP="008B7131">
    <w:pPr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color w:val="3333CC"/>
        <w:sz w:val="16"/>
        <w:szCs w:val="16"/>
      </w:rPr>
      <w:t>www.mragowo.pl</w:t>
    </w:r>
  </w:p>
  <w:p w14:paraId="014FE7BC" w14:textId="001B481D" w:rsidR="008B7131" w:rsidRDefault="001C5809" w:rsidP="008B7131">
    <w:pPr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tel. +48 89</w:t>
    </w:r>
    <w:r w:rsidR="008B7131">
      <w:rPr>
        <w:rFonts w:ascii="Arial" w:hAnsi="Arial" w:cs="Arial"/>
        <w:b/>
        <w:sz w:val="16"/>
        <w:szCs w:val="16"/>
        <w:lang w:val="en-US"/>
      </w:rPr>
      <w:t xml:space="preserve"> 741 90 00</w:t>
    </w:r>
  </w:p>
  <w:p w14:paraId="664B57C9" w14:textId="77777777" w:rsidR="008B7131" w:rsidRDefault="008B7131" w:rsidP="008B7131">
    <w:pPr>
      <w:jc w:val="center"/>
      <w:rPr>
        <w:rFonts w:ascii="Arial" w:hAnsi="Arial" w:cs="Arial"/>
        <w:b/>
        <w:color w:val="3333CC"/>
        <w:sz w:val="16"/>
        <w:szCs w:val="16"/>
        <w:lang w:val="en-US"/>
      </w:rPr>
    </w:pPr>
    <w:r>
      <w:rPr>
        <w:rFonts w:ascii="Arial" w:hAnsi="Arial" w:cs="Arial"/>
        <w:b/>
        <w:color w:val="3333CC"/>
        <w:sz w:val="16"/>
        <w:szCs w:val="16"/>
        <w:lang w:val="en-US"/>
      </w:rPr>
      <w:t>e-mail: sekretariat@mragowo.um.gov.pl</w:t>
    </w:r>
  </w:p>
  <w:p w14:paraId="7373A264" w14:textId="7D9D7B65" w:rsidR="00F8116D" w:rsidRPr="00672125" w:rsidRDefault="00575B18" w:rsidP="00F8116D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1BC63D" wp14:editId="549BF1F1">
          <wp:simplePos x="0" y="0"/>
          <wp:positionH relativeFrom="column">
            <wp:posOffset>4929505</wp:posOffset>
          </wp:positionH>
          <wp:positionV relativeFrom="paragraph">
            <wp:posOffset>-1056005</wp:posOffset>
          </wp:positionV>
          <wp:extent cx="1066800" cy="1077595"/>
          <wp:effectExtent l="0" t="0" r="0" b="0"/>
          <wp:wrapNone/>
          <wp:docPr id="50" name="Obraz 50" descr="pieczatka_sl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ieczatka_sl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1BD1" w14:textId="77777777" w:rsidR="00F4037E" w:rsidRDefault="00F4037E">
      <w:r>
        <w:separator/>
      </w:r>
    </w:p>
  </w:footnote>
  <w:footnote w:type="continuationSeparator" w:id="0">
    <w:p w14:paraId="3FF9A79B" w14:textId="77777777" w:rsidR="00F4037E" w:rsidRDefault="00F4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CF37" w14:textId="6B486D03" w:rsidR="00E21FFD" w:rsidRDefault="00575B18">
    <w:pPr>
      <w:pStyle w:val="Nagwek"/>
    </w:pPr>
    <w:r>
      <w:rPr>
        <w:noProof/>
      </w:rPr>
      <w:drawing>
        <wp:inline distT="0" distB="0" distL="0" distR="0" wp14:anchorId="1DD1AAA1" wp14:editId="3359664F">
          <wp:extent cx="5753100" cy="590550"/>
          <wp:effectExtent l="0" t="0" r="0" b="0"/>
          <wp:docPr id="49" name="Obraz 49" descr="Urząd_codzie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_codzie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C2EAB" w14:textId="77777777" w:rsidR="008B6636" w:rsidRDefault="008B66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2A"/>
    <w:rsid w:val="00012672"/>
    <w:rsid w:val="000148FE"/>
    <w:rsid w:val="00023B84"/>
    <w:rsid w:val="000368C2"/>
    <w:rsid w:val="00041E49"/>
    <w:rsid w:val="00042584"/>
    <w:rsid w:val="00052156"/>
    <w:rsid w:val="0008182A"/>
    <w:rsid w:val="000942BE"/>
    <w:rsid w:val="00095EE5"/>
    <w:rsid w:val="000D0913"/>
    <w:rsid w:val="0012049F"/>
    <w:rsid w:val="00126A36"/>
    <w:rsid w:val="00141BC6"/>
    <w:rsid w:val="00156A2B"/>
    <w:rsid w:val="0015777B"/>
    <w:rsid w:val="00185FC4"/>
    <w:rsid w:val="00192ECA"/>
    <w:rsid w:val="00194735"/>
    <w:rsid w:val="001A53A8"/>
    <w:rsid w:val="001B068E"/>
    <w:rsid w:val="001C5809"/>
    <w:rsid w:val="001C7856"/>
    <w:rsid w:val="001F0D3C"/>
    <w:rsid w:val="00217B60"/>
    <w:rsid w:val="00245DFD"/>
    <w:rsid w:val="002707FB"/>
    <w:rsid w:val="00274BBD"/>
    <w:rsid w:val="0028673C"/>
    <w:rsid w:val="002928D2"/>
    <w:rsid w:val="002B00A4"/>
    <w:rsid w:val="002D4FEF"/>
    <w:rsid w:val="002E2EAE"/>
    <w:rsid w:val="00324DAC"/>
    <w:rsid w:val="00330E36"/>
    <w:rsid w:val="00357345"/>
    <w:rsid w:val="003A67A3"/>
    <w:rsid w:val="003B2201"/>
    <w:rsid w:val="003B75D2"/>
    <w:rsid w:val="003E24C7"/>
    <w:rsid w:val="003E5DE1"/>
    <w:rsid w:val="00424E9A"/>
    <w:rsid w:val="00425CD1"/>
    <w:rsid w:val="00431BDE"/>
    <w:rsid w:val="0044368A"/>
    <w:rsid w:val="0044568F"/>
    <w:rsid w:val="00463014"/>
    <w:rsid w:val="0048086E"/>
    <w:rsid w:val="00496AC1"/>
    <w:rsid w:val="004A536F"/>
    <w:rsid w:val="004C1464"/>
    <w:rsid w:val="004C1D84"/>
    <w:rsid w:val="004E6DA4"/>
    <w:rsid w:val="00521E2C"/>
    <w:rsid w:val="00560929"/>
    <w:rsid w:val="005643E6"/>
    <w:rsid w:val="0056715C"/>
    <w:rsid w:val="00575B18"/>
    <w:rsid w:val="00585846"/>
    <w:rsid w:val="005A1FB0"/>
    <w:rsid w:val="005A2BB2"/>
    <w:rsid w:val="005B68A6"/>
    <w:rsid w:val="005C739C"/>
    <w:rsid w:val="005E214A"/>
    <w:rsid w:val="00602363"/>
    <w:rsid w:val="006319EF"/>
    <w:rsid w:val="00634859"/>
    <w:rsid w:val="00634DB1"/>
    <w:rsid w:val="006419D3"/>
    <w:rsid w:val="006539A7"/>
    <w:rsid w:val="00663731"/>
    <w:rsid w:val="00675521"/>
    <w:rsid w:val="00685D5A"/>
    <w:rsid w:val="006C1A3E"/>
    <w:rsid w:val="006C22AE"/>
    <w:rsid w:val="006D08BB"/>
    <w:rsid w:val="006D2E5C"/>
    <w:rsid w:val="006D79F1"/>
    <w:rsid w:val="006E53B4"/>
    <w:rsid w:val="006F19D9"/>
    <w:rsid w:val="006F2CFA"/>
    <w:rsid w:val="00700ACB"/>
    <w:rsid w:val="00713609"/>
    <w:rsid w:val="00716570"/>
    <w:rsid w:val="007175CB"/>
    <w:rsid w:val="00733CD6"/>
    <w:rsid w:val="007A5572"/>
    <w:rsid w:val="007A6F53"/>
    <w:rsid w:val="007B02A0"/>
    <w:rsid w:val="007F1E4B"/>
    <w:rsid w:val="008050AB"/>
    <w:rsid w:val="008220B9"/>
    <w:rsid w:val="00833599"/>
    <w:rsid w:val="00844EE3"/>
    <w:rsid w:val="00846586"/>
    <w:rsid w:val="00864C19"/>
    <w:rsid w:val="008778A1"/>
    <w:rsid w:val="00881231"/>
    <w:rsid w:val="00891F8D"/>
    <w:rsid w:val="00895877"/>
    <w:rsid w:val="008B1F33"/>
    <w:rsid w:val="008B6636"/>
    <w:rsid w:val="008B7131"/>
    <w:rsid w:val="008E36C4"/>
    <w:rsid w:val="008F0457"/>
    <w:rsid w:val="008F0862"/>
    <w:rsid w:val="008F5F59"/>
    <w:rsid w:val="008F7064"/>
    <w:rsid w:val="00921D26"/>
    <w:rsid w:val="00940388"/>
    <w:rsid w:val="0096432F"/>
    <w:rsid w:val="0096509F"/>
    <w:rsid w:val="00983D5F"/>
    <w:rsid w:val="00985D3D"/>
    <w:rsid w:val="009A02FA"/>
    <w:rsid w:val="009C09B9"/>
    <w:rsid w:val="009D57A6"/>
    <w:rsid w:val="009F6A04"/>
    <w:rsid w:val="00A06983"/>
    <w:rsid w:val="00A17F18"/>
    <w:rsid w:val="00A20648"/>
    <w:rsid w:val="00A53017"/>
    <w:rsid w:val="00A6134D"/>
    <w:rsid w:val="00A63C10"/>
    <w:rsid w:val="00A66310"/>
    <w:rsid w:val="00A77B24"/>
    <w:rsid w:val="00A9231A"/>
    <w:rsid w:val="00A93C38"/>
    <w:rsid w:val="00AB1E08"/>
    <w:rsid w:val="00AD0E7B"/>
    <w:rsid w:val="00AF0F12"/>
    <w:rsid w:val="00AF595F"/>
    <w:rsid w:val="00AF7B2A"/>
    <w:rsid w:val="00B04F89"/>
    <w:rsid w:val="00B200DD"/>
    <w:rsid w:val="00B2334E"/>
    <w:rsid w:val="00B2522E"/>
    <w:rsid w:val="00B25FC5"/>
    <w:rsid w:val="00B305B7"/>
    <w:rsid w:val="00B3796A"/>
    <w:rsid w:val="00B44D2A"/>
    <w:rsid w:val="00B62B3A"/>
    <w:rsid w:val="00BF57FB"/>
    <w:rsid w:val="00C2789F"/>
    <w:rsid w:val="00C32C85"/>
    <w:rsid w:val="00C43D42"/>
    <w:rsid w:val="00C471D1"/>
    <w:rsid w:val="00C53649"/>
    <w:rsid w:val="00C60C77"/>
    <w:rsid w:val="00C77685"/>
    <w:rsid w:val="00C83B08"/>
    <w:rsid w:val="00C94A98"/>
    <w:rsid w:val="00CE1DD2"/>
    <w:rsid w:val="00CF1A19"/>
    <w:rsid w:val="00CF1B51"/>
    <w:rsid w:val="00D22CA3"/>
    <w:rsid w:val="00D31EB4"/>
    <w:rsid w:val="00D348CC"/>
    <w:rsid w:val="00D60336"/>
    <w:rsid w:val="00D66E25"/>
    <w:rsid w:val="00D81151"/>
    <w:rsid w:val="00DA27A3"/>
    <w:rsid w:val="00DA3CB6"/>
    <w:rsid w:val="00DA6D7B"/>
    <w:rsid w:val="00DD150E"/>
    <w:rsid w:val="00DD34CB"/>
    <w:rsid w:val="00DF71E3"/>
    <w:rsid w:val="00E10AF4"/>
    <w:rsid w:val="00E21FFD"/>
    <w:rsid w:val="00E4087B"/>
    <w:rsid w:val="00E519C6"/>
    <w:rsid w:val="00E53D03"/>
    <w:rsid w:val="00E752B4"/>
    <w:rsid w:val="00E97348"/>
    <w:rsid w:val="00EA00DE"/>
    <w:rsid w:val="00EB3172"/>
    <w:rsid w:val="00EB4AD2"/>
    <w:rsid w:val="00EE266E"/>
    <w:rsid w:val="00EE5987"/>
    <w:rsid w:val="00EF19E3"/>
    <w:rsid w:val="00F14BFF"/>
    <w:rsid w:val="00F22364"/>
    <w:rsid w:val="00F4037E"/>
    <w:rsid w:val="00F52EE4"/>
    <w:rsid w:val="00F60FAF"/>
    <w:rsid w:val="00F741CE"/>
    <w:rsid w:val="00F742EE"/>
    <w:rsid w:val="00F8116D"/>
    <w:rsid w:val="00F91331"/>
    <w:rsid w:val="00FC1A71"/>
    <w:rsid w:val="00FC6CF3"/>
    <w:rsid w:val="00FD00FD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8FDDB44"/>
  <w15:docId w15:val="{F049D8F1-A8CB-4EB4-B870-B634C49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4D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4D2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8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75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5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521"/>
  </w:style>
  <w:style w:type="paragraph" w:styleId="Tematkomentarza">
    <w:name w:val="annotation subject"/>
    <w:basedOn w:val="Tekstkomentarza"/>
    <w:next w:val="Tekstkomentarza"/>
    <w:link w:val="TematkomentarzaZnak"/>
    <w:rsid w:val="00675521"/>
    <w:rPr>
      <w:b/>
      <w:bCs/>
    </w:rPr>
  </w:style>
  <w:style w:type="character" w:customStyle="1" w:styleId="TematkomentarzaZnak">
    <w:name w:val="Temat komentarza Znak"/>
    <w:link w:val="Tematkomentarza"/>
    <w:rsid w:val="00675521"/>
    <w:rPr>
      <w:b/>
      <w:bCs/>
    </w:rPr>
  </w:style>
  <w:style w:type="paragraph" w:styleId="Tekstdymka">
    <w:name w:val="Balloon Text"/>
    <w:basedOn w:val="Normalny"/>
    <w:link w:val="TekstdymkaZnak"/>
    <w:rsid w:val="00675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55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52E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2EE4"/>
  </w:style>
  <w:style w:type="character" w:styleId="Odwoanieprzypisukocowego">
    <w:name w:val="endnote reference"/>
    <w:rsid w:val="00F52EE4"/>
    <w:rPr>
      <w:vertAlign w:val="superscript"/>
    </w:rPr>
  </w:style>
  <w:style w:type="character" w:styleId="Pogrubienie">
    <w:name w:val="Strong"/>
    <w:uiPriority w:val="22"/>
    <w:qFormat/>
    <w:rsid w:val="00F52EE4"/>
    <w:rPr>
      <w:b/>
      <w:bCs/>
    </w:rPr>
  </w:style>
  <w:style w:type="table" w:styleId="Tabelasiatki4akcent5">
    <w:name w:val="Grid Table 4 Accent 5"/>
    <w:basedOn w:val="Standardowy"/>
    <w:uiPriority w:val="49"/>
    <w:rsid w:val="00C83B08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UM</dc:creator>
  <cp:keywords/>
  <cp:lastModifiedBy>Ewelina Krzywosz</cp:lastModifiedBy>
  <cp:revision>3</cp:revision>
  <cp:lastPrinted>2013-01-29T13:56:00Z</cp:lastPrinted>
  <dcterms:created xsi:type="dcterms:W3CDTF">2023-05-04T11:09:00Z</dcterms:created>
  <dcterms:modified xsi:type="dcterms:W3CDTF">2023-05-04T11:09:00Z</dcterms:modified>
</cp:coreProperties>
</file>